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DB474" w14:textId="65CF1EB4" w:rsidR="006A0099" w:rsidRPr="006A0099" w:rsidRDefault="006A0099" w:rsidP="006A0099">
      <w:pPr>
        <w:pStyle w:val="Title"/>
        <w:rPr>
          <w:rFonts w:ascii="Segoe UI Light" w:hAnsi="Segoe UI Light" w:cs="Segoe UI Light"/>
          <w:sz w:val="48"/>
          <w:szCs w:val="48"/>
        </w:rPr>
      </w:pPr>
      <w:r>
        <w:rPr>
          <w:rFonts w:ascii="Segoe UI Light" w:hAnsi="Segoe UI Light" w:cs="Segoe UI Light"/>
          <w:sz w:val="48"/>
          <w:szCs w:val="48"/>
        </w:rPr>
        <w:t>Domestic violence resource list</w:t>
      </w:r>
    </w:p>
    <w:p w14:paraId="2EB13DC7" w14:textId="1D5EB5B4" w:rsidR="00301094" w:rsidRPr="006A0099" w:rsidRDefault="006A0099" w:rsidP="006A0099">
      <w:pPr>
        <w:pStyle w:val="Heading1"/>
      </w:pPr>
      <w:r>
        <w:t>National domestic violence resources</w:t>
      </w:r>
    </w:p>
    <w:p w14:paraId="65639C6C" w14:textId="239CFA1D" w:rsidR="00F1432F" w:rsidRPr="006A0099" w:rsidRDefault="00301094" w:rsidP="00F1432F">
      <w:pPr>
        <w:pStyle w:val="ListParagraph"/>
        <w:numPr>
          <w:ilvl w:val="0"/>
          <w:numId w:val="2"/>
        </w:numPr>
        <w:spacing w:after="0" w:line="240" w:lineRule="auto"/>
        <w:rPr>
          <w:rStyle w:val="Hyperlink"/>
          <w:rFonts w:ascii="Segoe UI" w:hAnsi="Segoe UI" w:cs="Segoe UI"/>
          <w:color w:val="auto"/>
        </w:rPr>
      </w:pPr>
      <w:r w:rsidRPr="006A0099">
        <w:rPr>
          <w:rFonts w:ascii="Segoe UI" w:hAnsi="Segoe UI" w:cs="Segoe UI"/>
        </w:rPr>
        <w:t xml:space="preserve">National Coalition Against Domestic Violence  </w:t>
      </w:r>
      <w:hyperlink r:id="rId5" w:history="1">
        <w:r w:rsidRPr="006A0099">
          <w:rPr>
            <w:rStyle w:val="Hyperlink"/>
            <w:rFonts w:ascii="Segoe UI" w:hAnsi="Segoe UI" w:cs="Segoe UI"/>
            <w:color w:val="0000FF"/>
          </w:rPr>
          <w:t>https://ncadv.org/</w:t>
        </w:r>
      </w:hyperlink>
    </w:p>
    <w:p w14:paraId="5833E9B3" w14:textId="653A3CF3" w:rsidR="00F1432F" w:rsidRPr="006A0099" w:rsidRDefault="009C14E2" w:rsidP="009C14E2">
      <w:pPr>
        <w:pStyle w:val="ListParagraph"/>
        <w:numPr>
          <w:ilvl w:val="1"/>
          <w:numId w:val="2"/>
        </w:numPr>
        <w:rPr>
          <w:rStyle w:val="Hyperlink"/>
          <w:rFonts w:ascii="Segoe UI" w:hAnsi="Segoe UI" w:cs="Segoe UI"/>
          <w:color w:val="auto"/>
          <w:u w:val="none"/>
        </w:rPr>
      </w:pPr>
      <w:r w:rsidRPr="006A0099">
        <w:rPr>
          <w:rStyle w:val="Hyperlink"/>
          <w:rFonts w:ascii="Segoe UI" w:hAnsi="Segoe UI" w:cs="Segoe UI"/>
          <w:color w:val="auto"/>
          <w:u w:val="none"/>
        </w:rPr>
        <w:t>Through public policy advocacy, educati</w:t>
      </w:r>
      <w:r w:rsidR="005048B4" w:rsidRPr="006A0099">
        <w:rPr>
          <w:rStyle w:val="Hyperlink"/>
          <w:rFonts w:ascii="Segoe UI" w:hAnsi="Segoe UI" w:cs="Segoe UI"/>
          <w:color w:val="auto"/>
          <w:u w:val="none"/>
        </w:rPr>
        <w:t>on</w:t>
      </w:r>
      <w:r w:rsidR="00383CB6" w:rsidRPr="006A0099">
        <w:rPr>
          <w:rStyle w:val="Hyperlink"/>
          <w:rFonts w:ascii="Segoe UI" w:hAnsi="Segoe UI" w:cs="Segoe UI"/>
          <w:color w:val="auto"/>
          <w:u w:val="none"/>
        </w:rPr>
        <w:t xml:space="preserve"> on resources, increasing awareness of </w:t>
      </w:r>
      <w:r w:rsidR="005048B4" w:rsidRPr="006A0099">
        <w:rPr>
          <w:rStyle w:val="Hyperlink"/>
          <w:rFonts w:ascii="Segoe UI" w:hAnsi="Segoe UI" w:cs="Segoe UI"/>
          <w:color w:val="auto"/>
          <w:u w:val="none"/>
        </w:rPr>
        <w:t>the impact of domestic violence, and national initiatives</w:t>
      </w:r>
      <w:r w:rsidRPr="006A0099">
        <w:rPr>
          <w:rStyle w:val="Hyperlink"/>
          <w:rFonts w:ascii="Segoe UI" w:hAnsi="Segoe UI" w:cs="Segoe UI"/>
          <w:color w:val="auto"/>
          <w:u w:val="none"/>
        </w:rPr>
        <w:t xml:space="preserve">, the National Coalition </w:t>
      </w:r>
      <w:proofErr w:type="gramStart"/>
      <w:r w:rsidRPr="006A0099">
        <w:rPr>
          <w:rStyle w:val="Hyperlink"/>
          <w:rFonts w:ascii="Segoe UI" w:hAnsi="Segoe UI" w:cs="Segoe UI"/>
          <w:color w:val="auto"/>
          <w:u w:val="none"/>
        </w:rPr>
        <w:t>Against</w:t>
      </w:r>
      <w:proofErr w:type="gramEnd"/>
      <w:r w:rsidRPr="006A0099">
        <w:rPr>
          <w:rStyle w:val="Hyperlink"/>
          <w:rFonts w:ascii="Segoe UI" w:hAnsi="Segoe UI" w:cs="Segoe UI"/>
          <w:color w:val="auto"/>
          <w:u w:val="none"/>
        </w:rPr>
        <w:t xml:space="preserve"> Domestic Violence strives to create a society that has zero tolerance for domestic violence.</w:t>
      </w:r>
    </w:p>
    <w:p w14:paraId="38A0AC12" w14:textId="20B297D5" w:rsidR="005048B4" w:rsidRPr="006A0099" w:rsidRDefault="005048B4" w:rsidP="005048B4">
      <w:pPr>
        <w:pStyle w:val="ListParagraph"/>
        <w:numPr>
          <w:ilvl w:val="0"/>
          <w:numId w:val="2"/>
        </w:numPr>
        <w:rPr>
          <w:rStyle w:val="Hyperlink"/>
          <w:rFonts w:ascii="Segoe UI" w:hAnsi="Segoe UI" w:cs="Segoe UI"/>
          <w:color w:val="auto"/>
          <w:u w:val="none"/>
        </w:rPr>
      </w:pPr>
      <w:r w:rsidRPr="006A0099">
        <w:rPr>
          <w:rStyle w:val="Hyperlink"/>
          <w:rFonts w:ascii="Segoe UI" w:hAnsi="Segoe UI" w:cs="Segoe UI"/>
          <w:color w:val="auto"/>
          <w:u w:val="none"/>
        </w:rPr>
        <w:t xml:space="preserve">VAWA: The Violence </w:t>
      </w:r>
      <w:proofErr w:type="gramStart"/>
      <w:r w:rsidRPr="006A0099">
        <w:rPr>
          <w:rStyle w:val="Hyperlink"/>
          <w:rFonts w:ascii="Segoe UI" w:hAnsi="Segoe UI" w:cs="Segoe UI"/>
          <w:color w:val="auto"/>
          <w:u w:val="none"/>
        </w:rPr>
        <w:t>Against</w:t>
      </w:r>
      <w:proofErr w:type="gramEnd"/>
      <w:r w:rsidRPr="006A0099">
        <w:rPr>
          <w:rStyle w:val="Hyperlink"/>
          <w:rFonts w:ascii="Segoe UI" w:hAnsi="Segoe UI" w:cs="Segoe UI"/>
          <w:color w:val="auto"/>
          <w:u w:val="none"/>
        </w:rPr>
        <w:t xml:space="preserve"> Women Act is a piece of legislation that has sought to improve the tools available to protect those who have experienced domestic violence, dating violence, sexual assault and stalking in the United States.</w:t>
      </w:r>
    </w:p>
    <w:p w14:paraId="455D10F4" w14:textId="0D270FA8" w:rsidR="005048B4" w:rsidRPr="006A0099" w:rsidRDefault="005048B4" w:rsidP="005048B4">
      <w:pPr>
        <w:pStyle w:val="ListParagraph"/>
        <w:numPr>
          <w:ilvl w:val="1"/>
          <w:numId w:val="2"/>
        </w:numPr>
        <w:rPr>
          <w:rStyle w:val="Hyperlink"/>
          <w:rFonts w:ascii="Segoe UI" w:hAnsi="Segoe UI" w:cs="Segoe UI"/>
          <w:color w:val="auto"/>
          <w:u w:val="none"/>
        </w:rPr>
      </w:pPr>
      <w:r w:rsidRPr="006A0099">
        <w:rPr>
          <w:rStyle w:val="Hyperlink"/>
          <w:rFonts w:ascii="Segoe UI" w:hAnsi="Segoe UI" w:cs="Segoe UI"/>
          <w:color w:val="auto"/>
          <w:u w:val="none"/>
        </w:rPr>
        <w:t xml:space="preserve">For additional information, please visit </w:t>
      </w:r>
      <w:bookmarkStart w:id="0" w:name="_GoBack"/>
      <w:bookmarkEnd w:id="0"/>
      <w:r w:rsidR="006A0099" w:rsidRPr="006A0099">
        <w:rPr>
          <w:rStyle w:val="Hyperlink"/>
          <w:rFonts w:ascii="Segoe UI" w:hAnsi="Segoe UI" w:cs="Segoe UI"/>
        </w:rPr>
        <w:fldChar w:fldCharType="begin"/>
      </w:r>
      <w:r w:rsidR="006A0099" w:rsidRPr="006A0099">
        <w:rPr>
          <w:rStyle w:val="Hyperlink"/>
          <w:rFonts w:ascii="Segoe UI" w:hAnsi="Segoe UI" w:cs="Segoe UI"/>
        </w:rPr>
        <w:instrText xml:space="preserve"> HYPERLINK "https://www.thehotline.org/resources/vawa/" </w:instrText>
      </w:r>
      <w:r w:rsidR="006A0099" w:rsidRPr="006A0099">
        <w:rPr>
          <w:rStyle w:val="Hyperlink"/>
          <w:rFonts w:ascii="Segoe UI" w:hAnsi="Segoe UI" w:cs="Segoe UI"/>
        </w:rPr>
        <w:fldChar w:fldCharType="separate"/>
      </w:r>
      <w:r w:rsidRPr="006A0099">
        <w:rPr>
          <w:rStyle w:val="Hyperlink"/>
          <w:rFonts w:ascii="Segoe UI" w:hAnsi="Segoe UI" w:cs="Segoe UI"/>
        </w:rPr>
        <w:t>https://www.thehotline.org/resources/vawa/</w:t>
      </w:r>
      <w:r w:rsidR="006A0099" w:rsidRPr="006A0099">
        <w:rPr>
          <w:rStyle w:val="Hyperlink"/>
          <w:rFonts w:ascii="Segoe UI" w:hAnsi="Segoe UI" w:cs="Segoe UI"/>
        </w:rPr>
        <w:fldChar w:fldCharType="end"/>
      </w:r>
    </w:p>
    <w:p w14:paraId="5260ECA6" w14:textId="4BB813A1" w:rsidR="00301094" w:rsidRPr="006A0099" w:rsidRDefault="00301094" w:rsidP="00301094">
      <w:pPr>
        <w:pStyle w:val="ListParagraph"/>
        <w:numPr>
          <w:ilvl w:val="0"/>
          <w:numId w:val="2"/>
        </w:numPr>
        <w:rPr>
          <w:rStyle w:val="Hyperlink"/>
          <w:rFonts w:ascii="Segoe UI" w:hAnsi="Segoe UI" w:cs="Segoe UI"/>
          <w:color w:val="auto"/>
          <w:u w:val="none"/>
        </w:rPr>
      </w:pPr>
      <w:r w:rsidRPr="006A0099">
        <w:rPr>
          <w:rStyle w:val="Hyperlink"/>
          <w:rFonts w:ascii="Segoe UI" w:hAnsi="Segoe UI" w:cs="Segoe UI"/>
          <w:color w:val="auto"/>
          <w:u w:val="none"/>
        </w:rPr>
        <w:t>The Nati</w:t>
      </w:r>
      <w:r w:rsidR="005048B4" w:rsidRPr="006A0099">
        <w:rPr>
          <w:rStyle w:val="Hyperlink"/>
          <w:rFonts w:ascii="Segoe UI" w:hAnsi="Segoe UI" w:cs="Segoe UI"/>
          <w:color w:val="auto"/>
          <w:u w:val="none"/>
        </w:rPr>
        <w:t>onal Domestic Violence Hotline</w:t>
      </w:r>
      <w:r w:rsidRPr="006A0099">
        <w:rPr>
          <w:rStyle w:val="Hyperlink"/>
          <w:rFonts w:ascii="Segoe UI" w:hAnsi="Segoe UI" w:cs="Segoe UI"/>
          <w:color w:val="auto"/>
          <w:u w:val="none"/>
        </w:rPr>
        <w:t xml:space="preserve"> </w:t>
      </w:r>
      <w:r w:rsidR="005048B4" w:rsidRPr="006A0099">
        <w:rPr>
          <w:rStyle w:val="Hyperlink"/>
          <w:rFonts w:ascii="Segoe UI" w:hAnsi="Segoe UI" w:cs="Segoe UI"/>
          <w:color w:val="auto"/>
          <w:u w:val="none"/>
        </w:rPr>
        <w:t>1.800.799.SAFE (7233)</w:t>
      </w:r>
    </w:p>
    <w:p w14:paraId="2BEDA3E1" w14:textId="78044050" w:rsidR="005048B4" w:rsidRPr="006A0099" w:rsidRDefault="005048B4" w:rsidP="005048B4">
      <w:pPr>
        <w:pStyle w:val="ListParagraph"/>
        <w:numPr>
          <w:ilvl w:val="1"/>
          <w:numId w:val="2"/>
        </w:numPr>
        <w:rPr>
          <w:rStyle w:val="Hyperlink"/>
          <w:rFonts w:ascii="Segoe UI" w:hAnsi="Segoe UI" w:cs="Segoe UI"/>
          <w:color w:val="auto"/>
          <w:u w:val="none"/>
        </w:rPr>
      </w:pPr>
      <w:r w:rsidRPr="006A0099">
        <w:rPr>
          <w:rStyle w:val="Hyperlink"/>
          <w:rFonts w:ascii="Segoe UI" w:hAnsi="Segoe UI" w:cs="Segoe UI"/>
          <w:color w:val="auto"/>
          <w:u w:val="none"/>
        </w:rPr>
        <w:t>Advocates are available 24/7/365 to talk confidentially with anyone experiencing domestic violence, seeking resources or information, or questioning unhealthy aspects of their relationship.</w:t>
      </w:r>
    </w:p>
    <w:p w14:paraId="6B6372FF" w14:textId="73223196" w:rsidR="00301094" w:rsidRPr="006A0099" w:rsidRDefault="006A0099" w:rsidP="006A0099">
      <w:pPr>
        <w:pStyle w:val="ListParagraph"/>
        <w:numPr>
          <w:ilvl w:val="1"/>
          <w:numId w:val="2"/>
        </w:numPr>
        <w:rPr>
          <w:rFonts w:ascii="Segoe UI" w:hAnsi="Segoe UI" w:cs="Segoe UI"/>
        </w:rPr>
      </w:pPr>
      <w:hyperlink r:id="rId6" w:history="1">
        <w:r w:rsidR="005048B4" w:rsidRPr="006A0099">
          <w:rPr>
            <w:rStyle w:val="Hyperlink"/>
            <w:rFonts w:ascii="Segoe UI" w:hAnsi="Segoe UI" w:cs="Segoe UI"/>
          </w:rPr>
          <w:t>https://www.thehotline.org/</w:t>
        </w:r>
      </w:hyperlink>
      <w:r w:rsidR="005048B4" w:rsidRPr="006A0099">
        <w:rPr>
          <w:rFonts w:ascii="Segoe UI" w:hAnsi="Segoe UI" w:cs="Segoe UI"/>
        </w:rPr>
        <w:t xml:space="preserve"> </w:t>
      </w:r>
    </w:p>
    <w:p w14:paraId="613F808B" w14:textId="4C51F3DA" w:rsidR="00301094" w:rsidRPr="006A0099" w:rsidRDefault="006A0099" w:rsidP="006A0099">
      <w:pPr>
        <w:pStyle w:val="Heading1"/>
      </w:pPr>
      <w:r>
        <w:t>Minnesota domestic violence resources</w:t>
      </w:r>
    </w:p>
    <w:p w14:paraId="5C334184" w14:textId="3DFF4B6D" w:rsidR="00301094" w:rsidRPr="006A0099" w:rsidRDefault="00301094" w:rsidP="00301094">
      <w:pPr>
        <w:pStyle w:val="ListParagraph"/>
        <w:numPr>
          <w:ilvl w:val="0"/>
          <w:numId w:val="3"/>
        </w:numPr>
        <w:rPr>
          <w:rFonts w:ascii="Segoe UI" w:hAnsi="Segoe UI" w:cs="Segoe UI"/>
        </w:rPr>
      </w:pPr>
      <w:r w:rsidRPr="006A0099">
        <w:rPr>
          <w:rFonts w:ascii="Segoe UI" w:hAnsi="Segoe UI" w:cs="Segoe UI"/>
        </w:rPr>
        <w:t>Hennepin County Domestic Abuse Service Center</w:t>
      </w:r>
      <w:r w:rsidR="009E1E95" w:rsidRPr="006A0099">
        <w:rPr>
          <w:rFonts w:ascii="Segoe UI" w:hAnsi="Segoe UI" w:cs="Segoe UI"/>
        </w:rPr>
        <w:t xml:space="preserve"> (DASC)</w:t>
      </w:r>
      <w:r w:rsidRPr="006A0099">
        <w:rPr>
          <w:rFonts w:ascii="Segoe UI" w:hAnsi="Segoe UI" w:cs="Segoe UI"/>
        </w:rPr>
        <w:t>:</w:t>
      </w:r>
    </w:p>
    <w:p w14:paraId="725AA683" w14:textId="5320AF88" w:rsidR="009E1E95" w:rsidRPr="006A0099" w:rsidRDefault="009E1E95" w:rsidP="009E1E95">
      <w:pPr>
        <w:pStyle w:val="ListParagraph"/>
        <w:numPr>
          <w:ilvl w:val="1"/>
          <w:numId w:val="3"/>
        </w:numPr>
        <w:rPr>
          <w:rFonts w:ascii="Segoe UI" w:hAnsi="Segoe UI" w:cs="Segoe UI"/>
        </w:rPr>
      </w:pPr>
      <w:r w:rsidRPr="006A0099">
        <w:rPr>
          <w:rFonts w:ascii="Segoe UI" w:hAnsi="Segoe UI" w:cs="Segoe UI"/>
        </w:rPr>
        <w:t xml:space="preserve">The Hennepin County Domestic Abuse Service Center is a one-stop center that provides victims of domestic violence with ready access to services and resources such as advocacy, help filing OFPs, and safety planning. </w:t>
      </w:r>
    </w:p>
    <w:p w14:paraId="356549CF" w14:textId="77777777" w:rsidR="00301094" w:rsidRPr="006A0099" w:rsidRDefault="006A0099" w:rsidP="00301094">
      <w:pPr>
        <w:pStyle w:val="ListParagraph"/>
        <w:numPr>
          <w:ilvl w:val="1"/>
          <w:numId w:val="3"/>
        </w:numPr>
        <w:rPr>
          <w:rFonts w:ascii="Segoe UI" w:hAnsi="Segoe UI" w:cs="Segoe UI"/>
        </w:rPr>
      </w:pPr>
      <w:hyperlink r:id="rId7" w:history="1">
        <w:r w:rsidR="00301094" w:rsidRPr="006A0099">
          <w:rPr>
            <w:rStyle w:val="Hyperlink"/>
            <w:rFonts w:ascii="Segoe UI" w:hAnsi="Segoe UI" w:cs="Segoe UI"/>
          </w:rPr>
          <w:t>https://www.hennepinattorney.org/get-help/crime/domestic-abuse-service-center</w:t>
        </w:r>
      </w:hyperlink>
    </w:p>
    <w:p w14:paraId="09CD5069" w14:textId="77777777" w:rsidR="00301094" w:rsidRPr="006A0099" w:rsidRDefault="00301094" w:rsidP="00301094">
      <w:pPr>
        <w:pStyle w:val="ListParagraph"/>
        <w:numPr>
          <w:ilvl w:val="0"/>
          <w:numId w:val="3"/>
        </w:numPr>
        <w:rPr>
          <w:rFonts w:ascii="Segoe UI" w:hAnsi="Segoe UI" w:cs="Segoe UI"/>
        </w:rPr>
      </w:pPr>
      <w:r w:rsidRPr="006A0099">
        <w:rPr>
          <w:rFonts w:ascii="Segoe UI" w:hAnsi="Segoe UI" w:cs="Segoe UI"/>
        </w:rPr>
        <w:t xml:space="preserve">Safe at Home </w:t>
      </w:r>
    </w:p>
    <w:p w14:paraId="27FADC42" w14:textId="27730DD4" w:rsidR="009E1E95" w:rsidRPr="006A0099" w:rsidRDefault="009E1E95" w:rsidP="009E1E95">
      <w:pPr>
        <w:pStyle w:val="ListParagraph"/>
        <w:numPr>
          <w:ilvl w:val="1"/>
          <w:numId w:val="3"/>
        </w:numPr>
        <w:rPr>
          <w:rFonts w:ascii="Segoe UI" w:hAnsi="Segoe UI" w:cs="Segoe UI"/>
        </w:rPr>
      </w:pPr>
      <w:r w:rsidRPr="006A0099">
        <w:rPr>
          <w:rFonts w:ascii="Segoe UI" w:hAnsi="Segoe UI" w:cs="Segoe UI"/>
        </w:rPr>
        <w:t xml:space="preserve">Safe at Home is a statewide address confidentiality program administered by the Office of the Minnesota Secretary of State. It is designed to help people who fear for their safety maintain </w:t>
      </w:r>
      <w:proofErr w:type="gramStart"/>
      <w:r w:rsidRPr="006A0099">
        <w:rPr>
          <w:rFonts w:ascii="Segoe UI" w:hAnsi="Segoe UI" w:cs="Segoe UI"/>
        </w:rPr>
        <w:t>a  confidential</w:t>
      </w:r>
      <w:proofErr w:type="gramEnd"/>
      <w:r w:rsidRPr="006A0099">
        <w:rPr>
          <w:rFonts w:ascii="Segoe UI" w:hAnsi="Segoe UI" w:cs="Segoe UI"/>
        </w:rPr>
        <w:t xml:space="preserve"> address. Many times program participants are survivors of domestic violence, sexual assault, or stalking.</w:t>
      </w:r>
    </w:p>
    <w:p w14:paraId="24928731" w14:textId="77777777" w:rsidR="00301094" w:rsidRPr="006A0099" w:rsidRDefault="006A0099" w:rsidP="00301094">
      <w:pPr>
        <w:pStyle w:val="ListParagraph"/>
        <w:numPr>
          <w:ilvl w:val="1"/>
          <w:numId w:val="3"/>
        </w:numPr>
        <w:rPr>
          <w:rFonts w:ascii="Segoe UI" w:hAnsi="Segoe UI" w:cs="Segoe UI"/>
        </w:rPr>
      </w:pPr>
      <w:hyperlink r:id="rId8" w:history="1">
        <w:r w:rsidR="00301094" w:rsidRPr="006A0099">
          <w:rPr>
            <w:rStyle w:val="Hyperlink"/>
            <w:rFonts w:ascii="Segoe UI" w:hAnsi="Segoe UI" w:cs="Segoe UI"/>
          </w:rPr>
          <w:t>https://www.sos.state.mn.us/safe-at-home/about-safe-at-home/</w:t>
        </w:r>
      </w:hyperlink>
    </w:p>
    <w:p w14:paraId="24591B60" w14:textId="77777777" w:rsidR="00301094" w:rsidRPr="006A0099" w:rsidRDefault="00301094" w:rsidP="00301094">
      <w:pPr>
        <w:pStyle w:val="ListParagraph"/>
        <w:numPr>
          <w:ilvl w:val="0"/>
          <w:numId w:val="3"/>
        </w:numPr>
        <w:spacing w:after="0" w:line="240" w:lineRule="auto"/>
        <w:rPr>
          <w:rFonts w:ascii="Segoe UI" w:hAnsi="Segoe UI" w:cs="Segoe UI"/>
          <w:u w:val="single"/>
        </w:rPr>
      </w:pPr>
      <w:r w:rsidRPr="006A0099">
        <w:rPr>
          <w:rFonts w:ascii="Segoe UI" w:hAnsi="Segoe UI" w:cs="Segoe UI"/>
        </w:rPr>
        <w:t>Day One Crisis Hotline:  1.866.223.1111</w:t>
      </w:r>
    </w:p>
    <w:p w14:paraId="03E652D7" w14:textId="4F513EA9" w:rsidR="009E1E95" w:rsidRPr="006A0099" w:rsidRDefault="009E1E95" w:rsidP="009E1E95">
      <w:pPr>
        <w:pStyle w:val="ListParagraph"/>
        <w:numPr>
          <w:ilvl w:val="1"/>
          <w:numId w:val="3"/>
        </w:numPr>
        <w:spacing w:after="0" w:line="240" w:lineRule="auto"/>
        <w:rPr>
          <w:rFonts w:ascii="Segoe UI" w:hAnsi="Segoe UI" w:cs="Segoe UI"/>
        </w:rPr>
      </w:pPr>
      <w:r w:rsidRPr="006A0099">
        <w:rPr>
          <w:rFonts w:ascii="Segoe UI" w:hAnsi="Segoe UI" w:cs="Segoe UI"/>
        </w:rPr>
        <w:t xml:space="preserve">Day One is a network of domestic violence, sexual assault community programs in Minnesota. Day One has </w:t>
      </w:r>
      <w:proofErr w:type="gramStart"/>
      <w:r w:rsidRPr="006A0099">
        <w:rPr>
          <w:rFonts w:ascii="Segoe UI" w:hAnsi="Segoe UI" w:cs="Segoe UI"/>
        </w:rPr>
        <w:t>a  free</w:t>
      </w:r>
      <w:proofErr w:type="gramEnd"/>
      <w:r w:rsidRPr="006A0099">
        <w:rPr>
          <w:rFonts w:ascii="Segoe UI" w:hAnsi="Segoe UI" w:cs="Segoe UI"/>
        </w:rPr>
        <w:t xml:space="preserve"> and confidential crisis line with advocates answering calls 24 hours a day, 365 days a year.</w:t>
      </w:r>
    </w:p>
    <w:p w14:paraId="097BEAAD" w14:textId="77777777" w:rsidR="00301094" w:rsidRPr="006A0099" w:rsidRDefault="006A0099" w:rsidP="00301094">
      <w:pPr>
        <w:pStyle w:val="ListParagraph"/>
        <w:numPr>
          <w:ilvl w:val="1"/>
          <w:numId w:val="3"/>
        </w:numPr>
        <w:spacing w:after="0" w:line="240" w:lineRule="auto"/>
        <w:rPr>
          <w:rFonts w:ascii="Segoe UI" w:hAnsi="Segoe UI" w:cs="Segoe UI"/>
          <w:u w:val="single"/>
        </w:rPr>
      </w:pPr>
      <w:hyperlink r:id="rId9" w:history="1">
        <w:r w:rsidR="00301094" w:rsidRPr="006A0099">
          <w:rPr>
            <w:rStyle w:val="Hyperlink"/>
            <w:rFonts w:ascii="Segoe UI" w:hAnsi="Segoe UI" w:cs="Segoe UI"/>
          </w:rPr>
          <w:t>https://dayoneservices.org/calling-the-crisis-hotline/</w:t>
        </w:r>
      </w:hyperlink>
      <w:r w:rsidR="00301094" w:rsidRPr="006A0099">
        <w:rPr>
          <w:rFonts w:ascii="Segoe UI" w:hAnsi="Segoe UI" w:cs="Segoe UI"/>
          <w:u w:val="single"/>
        </w:rPr>
        <w:t xml:space="preserve"> </w:t>
      </w:r>
    </w:p>
    <w:p w14:paraId="71E6962F" w14:textId="77777777" w:rsidR="00301094" w:rsidRPr="006A0099" w:rsidRDefault="00301094" w:rsidP="00301094">
      <w:pPr>
        <w:pStyle w:val="ListParagraph"/>
        <w:numPr>
          <w:ilvl w:val="0"/>
          <w:numId w:val="3"/>
        </w:numPr>
        <w:rPr>
          <w:rFonts w:ascii="Segoe UI" w:hAnsi="Segoe UI" w:cs="Segoe UI"/>
        </w:rPr>
      </w:pPr>
      <w:r w:rsidRPr="006A0099">
        <w:rPr>
          <w:rFonts w:ascii="Segoe UI" w:hAnsi="Segoe UI" w:cs="Segoe UI"/>
        </w:rPr>
        <w:t>Minnesota Brain Injury Alliance &amp; Tubman</w:t>
      </w:r>
    </w:p>
    <w:p w14:paraId="7ADDBB53" w14:textId="1B1AB587" w:rsidR="009E1E95" w:rsidRPr="006A0099" w:rsidRDefault="00383CB6" w:rsidP="009E1E95">
      <w:pPr>
        <w:pStyle w:val="ListParagraph"/>
        <w:numPr>
          <w:ilvl w:val="1"/>
          <w:numId w:val="3"/>
        </w:numPr>
        <w:rPr>
          <w:rFonts w:ascii="Segoe UI" w:hAnsi="Segoe UI" w:cs="Segoe UI"/>
        </w:rPr>
      </w:pPr>
      <w:r w:rsidRPr="006A0099">
        <w:rPr>
          <w:rFonts w:ascii="Segoe UI" w:hAnsi="Segoe UI" w:cs="Segoe UI"/>
        </w:rPr>
        <w:lastRenderedPageBreak/>
        <w:t>The Minnesota Brain Injury Alliance is a statewide organization dedicated to serving Minnesotans who live with a disability due to brain injury, their loved ones and the professionals who work with them. The MBIA and Tubman work together because domestic Violence is often accompanied by brain injury or other seen or unseen disabilities.</w:t>
      </w:r>
    </w:p>
    <w:p w14:paraId="361C70C7" w14:textId="77777777" w:rsidR="00301094" w:rsidRPr="006A0099" w:rsidRDefault="006A0099" w:rsidP="00301094">
      <w:pPr>
        <w:pStyle w:val="ListParagraph"/>
        <w:numPr>
          <w:ilvl w:val="1"/>
          <w:numId w:val="3"/>
        </w:numPr>
        <w:rPr>
          <w:rFonts w:ascii="Segoe UI" w:hAnsi="Segoe UI" w:cs="Segoe UI"/>
        </w:rPr>
      </w:pPr>
      <w:hyperlink r:id="rId10" w:history="1">
        <w:r w:rsidR="00301094" w:rsidRPr="006A0099">
          <w:rPr>
            <w:rStyle w:val="Hyperlink"/>
            <w:rFonts w:ascii="Segoe UI" w:hAnsi="Segoe UI" w:cs="Segoe UI"/>
          </w:rPr>
          <w:t>https://www.braininjurymn.org/index.php</w:t>
        </w:r>
      </w:hyperlink>
    </w:p>
    <w:p w14:paraId="7C1F44C0" w14:textId="77777777" w:rsidR="006A4164" w:rsidRPr="006A0099" w:rsidRDefault="006A4164" w:rsidP="006A4164">
      <w:pPr>
        <w:pStyle w:val="ListParagraph"/>
        <w:numPr>
          <w:ilvl w:val="0"/>
          <w:numId w:val="3"/>
        </w:numPr>
        <w:rPr>
          <w:rFonts w:ascii="Segoe UI" w:hAnsi="Segoe UI" w:cs="Segoe UI"/>
        </w:rPr>
      </w:pPr>
      <w:r w:rsidRPr="006A0099">
        <w:rPr>
          <w:rFonts w:ascii="Segoe UI" w:hAnsi="Segoe UI" w:cs="Segoe UI"/>
        </w:rPr>
        <w:t>No Cost Pet Kenneling for Victims of Domestic Violence</w:t>
      </w:r>
    </w:p>
    <w:p w14:paraId="17F9A2A6" w14:textId="65B9F9BD" w:rsidR="00585083" w:rsidRPr="006A0099" w:rsidRDefault="00585083" w:rsidP="00585083">
      <w:pPr>
        <w:pStyle w:val="ListParagraph"/>
        <w:numPr>
          <w:ilvl w:val="1"/>
          <w:numId w:val="3"/>
        </w:numPr>
        <w:rPr>
          <w:rFonts w:ascii="Segoe UI" w:hAnsi="Segoe UI" w:cs="Segoe UI"/>
        </w:rPr>
      </w:pPr>
      <w:r w:rsidRPr="006A0099">
        <w:rPr>
          <w:rFonts w:ascii="Segoe UI" w:hAnsi="Segoe UI" w:cs="Segoe UI"/>
          <w:color w:val="000000"/>
          <w:shd w:val="clear" w:color="auto" w:fill="FFFFFF"/>
        </w:rPr>
        <w:t xml:space="preserve">Minnesota Alliance for Family &amp; Animal Safety provides safe and temporary foster care for the pets of domestic violence and sexual assault victims while they address their safety needs. Please call 612-646-6563 for additional information. </w:t>
      </w:r>
    </w:p>
    <w:p w14:paraId="7305EFD4" w14:textId="5EE16922" w:rsidR="00301094" w:rsidRPr="006A0099" w:rsidRDefault="006A0099" w:rsidP="00585083">
      <w:pPr>
        <w:pStyle w:val="ListParagraph"/>
        <w:numPr>
          <w:ilvl w:val="2"/>
          <w:numId w:val="3"/>
        </w:numPr>
        <w:rPr>
          <w:rFonts w:ascii="Segoe UI" w:hAnsi="Segoe UI" w:cs="Segoe UI"/>
        </w:rPr>
      </w:pPr>
      <w:hyperlink r:id="rId11" w:history="1">
        <w:r w:rsidR="006A4164" w:rsidRPr="006A0099">
          <w:rPr>
            <w:rStyle w:val="Hyperlink"/>
            <w:rFonts w:ascii="Segoe UI" w:hAnsi="Segoe UI" w:cs="Segoe UI"/>
          </w:rPr>
          <w:t>http://dayoneservices.org/pet-protection/</w:t>
        </w:r>
      </w:hyperlink>
      <w:r w:rsidR="00301094" w:rsidRPr="006A0099">
        <w:rPr>
          <w:rFonts w:ascii="Segoe UI" w:hAnsi="Segoe UI" w:cs="Segoe UI"/>
          <w:u w:val="single"/>
        </w:rPr>
        <w:t xml:space="preserve"> </w:t>
      </w:r>
    </w:p>
    <w:p w14:paraId="2AAEC5FE" w14:textId="39F89C3F" w:rsidR="00585083" w:rsidRPr="006A0099" w:rsidRDefault="00585083" w:rsidP="00585083">
      <w:pPr>
        <w:pStyle w:val="ListParagraph"/>
        <w:numPr>
          <w:ilvl w:val="1"/>
          <w:numId w:val="3"/>
        </w:numPr>
        <w:rPr>
          <w:rFonts w:ascii="Segoe UI" w:hAnsi="Segoe UI" w:cs="Segoe UI"/>
        </w:rPr>
      </w:pPr>
      <w:r w:rsidRPr="006A0099">
        <w:rPr>
          <w:rFonts w:ascii="Segoe UI" w:hAnsi="Segoe UI" w:cs="Segoe UI"/>
        </w:rPr>
        <w:t xml:space="preserve">Safe Place for Pets in Minnesota: </w:t>
      </w:r>
      <w:hyperlink r:id="rId12" w:history="1">
        <w:r w:rsidRPr="006A0099">
          <w:rPr>
            <w:rStyle w:val="Hyperlink"/>
            <w:rFonts w:ascii="Segoe UI" w:hAnsi="Segoe UI" w:cs="Segoe UI"/>
          </w:rPr>
          <w:t>https://safeplaceforpets.org/shelter-map?loc=minnesota</w:t>
        </w:r>
      </w:hyperlink>
      <w:r w:rsidRPr="006A0099">
        <w:rPr>
          <w:rFonts w:ascii="Segoe UI" w:hAnsi="Segoe UI" w:cs="Segoe UI"/>
        </w:rPr>
        <w:t xml:space="preserve"> </w:t>
      </w:r>
    </w:p>
    <w:p w14:paraId="45CE98BE" w14:textId="118EE5A5" w:rsidR="006A4164" w:rsidRPr="006A0099" w:rsidRDefault="006A4164" w:rsidP="006A4164">
      <w:pPr>
        <w:pStyle w:val="ListParagraph"/>
        <w:numPr>
          <w:ilvl w:val="0"/>
          <w:numId w:val="3"/>
        </w:numPr>
        <w:rPr>
          <w:rFonts w:ascii="Segoe UI" w:hAnsi="Segoe UI" w:cs="Segoe UI"/>
        </w:rPr>
      </w:pPr>
      <w:r w:rsidRPr="006A0099">
        <w:rPr>
          <w:rFonts w:ascii="Segoe UI" w:hAnsi="Segoe UI" w:cs="Segoe UI"/>
        </w:rPr>
        <w:t>Day One Partners: Domestic Violence Organizations thr</w:t>
      </w:r>
      <w:r w:rsidR="00585083" w:rsidRPr="006A0099">
        <w:rPr>
          <w:rFonts w:ascii="Segoe UI" w:hAnsi="Segoe UI" w:cs="Segoe UI"/>
        </w:rPr>
        <w:t>o</w:t>
      </w:r>
      <w:r w:rsidRPr="006A0099">
        <w:rPr>
          <w:rFonts w:ascii="Segoe UI" w:hAnsi="Segoe UI" w:cs="Segoe UI"/>
        </w:rPr>
        <w:t>ughout Minnesota</w:t>
      </w:r>
    </w:p>
    <w:p w14:paraId="59260DD1" w14:textId="147D0B55" w:rsidR="006A4164" w:rsidRPr="006A0099" w:rsidRDefault="006A0099" w:rsidP="006A0099">
      <w:pPr>
        <w:pStyle w:val="ListParagraph"/>
        <w:numPr>
          <w:ilvl w:val="1"/>
          <w:numId w:val="3"/>
        </w:numPr>
        <w:rPr>
          <w:rFonts w:ascii="Segoe UI" w:hAnsi="Segoe UI" w:cs="Segoe UI"/>
        </w:rPr>
      </w:pPr>
      <w:hyperlink r:id="rId13" w:history="1">
        <w:r w:rsidR="006A4164" w:rsidRPr="006A0099">
          <w:rPr>
            <w:rStyle w:val="Hyperlink"/>
            <w:rFonts w:ascii="Segoe UI" w:hAnsi="Segoe UI" w:cs="Segoe UI"/>
          </w:rPr>
          <w:t>https://dayoneservices.org/day-one-programs/</w:t>
        </w:r>
      </w:hyperlink>
    </w:p>
    <w:p w14:paraId="23ECF9E6" w14:textId="31C864D9" w:rsidR="006A4164" w:rsidRPr="006A0099" w:rsidRDefault="006A0099" w:rsidP="006A0099">
      <w:pPr>
        <w:pStyle w:val="Heading1"/>
      </w:pPr>
      <w:r>
        <w:t>Legal r</w:t>
      </w:r>
      <w:r w:rsidR="006A4164" w:rsidRPr="006A0099">
        <w:t>esources</w:t>
      </w:r>
    </w:p>
    <w:p w14:paraId="4FEB1E71" w14:textId="77777777" w:rsidR="0049717E" w:rsidRPr="006A0099" w:rsidRDefault="006A0099" w:rsidP="0049717E">
      <w:pPr>
        <w:pStyle w:val="ListParagraph"/>
        <w:numPr>
          <w:ilvl w:val="1"/>
          <w:numId w:val="3"/>
        </w:numPr>
        <w:rPr>
          <w:rFonts w:ascii="Segoe UI" w:hAnsi="Segoe UI" w:cs="Segoe UI"/>
        </w:rPr>
      </w:pPr>
      <w:hyperlink r:id="rId14" w:history="1">
        <w:r w:rsidR="006A4164" w:rsidRPr="006A0099">
          <w:rPr>
            <w:rStyle w:val="Hyperlink"/>
            <w:rFonts w:ascii="Segoe UI" w:hAnsi="Segoe UI" w:cs="Segoe UI"/>
          </w:rPr>
          <w:t>List of Available Fact Sheets</w:t>
        </w:r>
      </w:hyperlink>
      <w:r w:rsidR="006A4164" w:rsidRPr="006A0099">
        <w:rPr>
          <w:rFonts w:ascii="Segoe UI" w:hAnsi="Segoe UI" w:cs="Segoe UI"/>
        </w:rPr>
        <w:t xml:space="preserve"> from </w:t>
      </w:r>
      <w:proofErr w:type="spellStart"/>
      <w:r w:rsidR="006A4164" w:rsidRPr="006A0099">
        <w:rPr>
          <w:rFonts w:ascii="Segoe UI" w:hAnsi="Segoe UI" w:cs="Segoe UI"/>
        </w:rPr>
        <w:t>LegalHelp</w:t>
      </w:r>
      <w:proofErr w:type="spellEnd"/>
      <w:r w:rsidR="006A4164" w:rsidRPr="006A0099">
        <w:rPr>
          <w:rFonts w:ascii="Segoe UI" w:hAnsi="Segoe UI" w:cs="Segoe UI"/>
        </w:rPr>
        <w:t xml:space="preserve"> MN</w:t>
      </w:r>
      <w:r w:rsidR="0049717E" w:rsidRPr="006A0099">
        <w:rPr>
          <w:rFonts w:ascii="Segoe UI" w:hAnsi="Segoe UI" w:cs="Segoe UI"/>
        </w:rPr>
        <w:t xml:space="preserve">: </w:t>
      </w:r>
    </w:p>
    <w:p w14:paraId="2313FEAC" w14:textId="18CD5A84" w:rsidR="006A4164" w:rsidRPr="006A0099" w:rsidRDefault="0049717E" w:rsidP="006A0099">
      <w:pPr>
        <w:pStyle w:val="ListParagraph"/>
        <w:numPr>
          <w:ilvl w:val="2"/>
          <w:numId w:val="3"/>
        </w:numPr>
        <w:rPr>
          <w:rFonts w:ascii="Segoe UI" w:hAnsi="Segoe UI" w:cs="Segoe UI"/>
        </w:rPr>
      </w:pPr>
      <w:proofErr w:type="spellStart"/>
      <w:r w:rsidRPr="006A0099">
        <w:rPr>
          <w:rFonts w:ascii="Segoe UI" w:hAnsi="Segoe UI" w:cs="Segoe UI"/>
        </w:rPr>
        <w:t>LegalHelp</w:t>
      </w:r>
      <w:proofErr w:type="spellEnd"/>
      <w:r w:rsidRPr="006A0099">
        <w:rPr>
          <w:rFonts w:ascii="Segoe UI" w:hAnsi="Segoe UI" w:cs="Segoe UI"/>
        </w:rPr>
        <w:t xml:space="preserve"> fact sheets are s</w:t>
      </w:r>
      <w:r w:rsidR="00585083" w:rsidRPr="006A0099">
        <w:rPr>
          <w:rFonts w:ascii="Segoe UI" w:hAnsi="Segoe UI" w:cs="Segoe UI"/>
        </w:rPr>
        <w:t xml:space="preserve">hort, easy to understand documents that provide an overview of </w:t>
      </w:r>
      <w:r w:rsidRPr="006A0099">
        <w:rPr>
          <w:rFonts w:ascii="Segoe UI" w:hAnsi="Segoe UI" w:cs="Segoe UI"/>
        </w:rPr>
        <w:t>legal concerns. Provides documents for many legal issues, including, but not limited to Abuse, Violence &amp; Crime Victims, Immigration, Family, Housing, Public Benefits, and The Legal System.</w:t>
      </w:r>
    </w:p>
    <w:p w14:paraId="2C0D28CE" w14:textId="7481D90B" w:rsidR="0049717E" w:rsidRPr="006A0099" w:rsidRDefault="006A0099" w:rsidP="006A0099">
      <w:pPr>
        <w:pStyle w:val="Heading1"/>
      </w:pPr>
      <w:r>
        <w:t>How to safety plan</w:t>
      </w:r>
    </w:p>
    <w:p w14:paraId="19CDDA33" w14:textId="3D096721" w:rsidR="0049717E" w:rsidRPr="006A0099" w:rsidRDefault="0049717E" w:rsidP="0049717E">
      <w:pPr>
        <w:pStyle w:val="ListParagraph"/>
        <w:numPr>
          <w:ilvl w:val="0"/>
          <w:numId w:val="1"/>
        </w:numPr>
        <w:spacing w:after="0" w:line="240" w:lineRule="auto"/>
        <w:rPr>
          <w:rFonts w:ascii="Segoe UI" w:hAnsi="Segoe UI" w:cs="Segoe UI"/>
        </w:rPr>
      </w:pPr>
      <w:r w:rsidRPr="006A0099">
        <w:rPr>
          <w:rFonts w:ascii="Segoe UI" w:hAnsi="Segoe UI" w:cs="Segoe UI"/>
        </w:rPr>
        <w:t>A safety plan is designed to help you avoid dangerous situations and know what to do when you are in a dangerous situation. There are a few places that can help you create a safety plan or give you tips on how to safety plan:</w:t>
      </w:r>
    </w:p>
    <w:p w14:paraId="00598F83" w14:textId="50E4FCD1" w:rsidR="00301094" w:rsidRPr="006A0099" w:rsidRDefault="00E756EF" w:rsidP="0049717E">
      <w:pPr>
        <w:pStyle w:val="ListParagraph"/>
        <w:numPr>
          <w:ilvl w:val="1"/>
          <w:numId w:val="1"/>
        </w:numPr>
        <w:spacing w:after="0" w:line="240" w:lineRule="auto"/>
        <w:rPr>
          <w:rFonts w:ascii="Segoe UI" w:hAnsi="Segoe UI" w:cs="Segoe UI"/>
        </w:rPr>
      </w:pPr>
      <w:r w:rsidRPr="006A0099">
        <w:rPr>
          <w:rFonts w:ascii="Segoe UI" w:hAnsi="Segoe UI" w:cs="Segoe UI"/>
        </w:rPr>
        <w:t>Tubman Family Violence Safety Plan</w:t>
      </w:r>
      <w:r w:rsidR="0049717E" w:rsidRPr="006A0099">
        <w:rPr>
          <w:rFonts w:ascii="Segoe UI" w:hAnsi="Segoe UI" w:cs="Segoe UI"/>
        </w:rPr>
        <w:t>: call Tubman Crisis Line 612-825-0000</w:t>
      </w:r>
    </w:p>
    <w:p w14:paraId="06E353D5" w14:textId="77777777" w:rsidR="00E756EF" w:rsidRPr="006A0099" w:rsidRDefault="006A0099" w:rsidP="0049717E">
      <w:pPr>
        <w:pStyle w:val="ListParagraph"/>
        <w:numPr>
          <w:ilvl w:val="2"/>
          <w:numId w:val="1"/>
        </w:numPr>
        <w:spacing w:after="0" w:line="240" w:lineRule="auto"/>
        <w:rPr>
          <w:rStyle w:val="Hyperlink"/>
          <w:rFonts w:ascii="Segoe UI" w:hAnsi="Segoe UI" w:cs="Segoe UI"/>
          <w:color w:val="auto"/>
          <w:u w:val="none"/>
        </w:rPr>
      </w:pPr>
      <w:hyperlink r:id="rId15" w:history="1">
        <w:r w:rsidR="00E756EF" w:rsidRPr="006A0099">
          <w:rPr>
            <w:rStyle w:val="Hyperlink"/>
            <w:rFonts w:ascii="Segoe UI" w:hAnsi="Segoe UI" w:cs="Segoe UI"/>
          </w:rPr>
          <w:t>https://tubman.org/get-help/make-a-safety-plan.html</w:t>
        </w:r>
      </w:hyperlink>
    </w:p>
    <w:p w14:paraId="5A13D18B" w14:textId="47F659EF" w:rsidR="00301094" w:rsidRPr="006A0099" w:rsidRDefault="00301094" w:rsidP="0049717E">
      <w:pPr>
        <w:pStyle w:val="ListParagraph"/>
        <w:numPr>
          <w:ilvl w:val="1"/>
          <w:numId w:val="1"/>
        </w:numPr>
        <w:spacing w:after="0" w:line="240" w:lineRule="auto"/>
        <w:rPr>
          <w:rFonts w:ascii="Segoe UI" w:hAnsi="Segoe UI" w:cs="Segoe UI"/>
        </w:rPr>
      </w:pPr>
      <w:r w:rsidRPr="006A0099">
        <w:rPr>
          <w:rFonts w:ascii="Segoe UI" w:hAnsi="Segoe UI" w:cs="Segoe UI"/>
        </w:rPr>
        <w:t>Day One Safety Planning Tips</w:t>
      </w:r>
      <w:r w:rsidR="0049717E" w:rsidRPr="006A0099">
        <w:rPr>
          <w:rFonts w:ascii="Segoe UI" w:hAnsi="Segoe UI" w:cs="Segoe UI"/>
        </w:rPr>
        <w:t>: call Day One Crisis Line 1-866-223-1111</w:t>
      </w:r>
    </w:p>
    <w:p w14:paraId="051B9B2B" w14:textId="526ECF3E" w:rsidR="00B8726E" w:rsidRPr="006A0099" w:rsidRDefault="006A0099" w:rsidP="006A0099">
      <w:pPr>
        <w:pStyle w:val="ListParagraph"/>
        <w:numPr>
          <w:ilvl w:val="2"/>
          <w:numId w:val="1"/>
        </w:numPr>
        <w:spacing w:after="0" w:line="240" w:lineRule="auto"/>
        <w:rPr>
          <w:rFonts w:ascii="Segoe UI" w:hAnsi="Segoe UI" w:cs="Segoe UI"/>
        </w:rPr>
      </w:pPr>
      <w:hyperlink r:id="rId16" w:history="1">
        <w:r w:rsidR="00301094" w:rsidRPr="006A0099">
          <w:rPr>
            <w:rStyle w:val="Hyperlink"/>
            <w:rFonts w:ascii="Segoe UI" w:hAnsi="Segoe UI" w:cs="Segoe UI"/>
          </w:rPr>
          <w:t>https://dayoneservices.org/safety-plan/</w:t>
        </w:r>
      </w:hyperlink>
      <w:r w:rsidR="00301094" w:rsidRPr="006A0099">
        <w:rPr>
          <w:rFonts w:ascii="Segoe UI" w:hAnsi="Segoe UI" w:cs="Segoe UI"/>
        </w:rPr>
        <w:t xml:space="preserve"> </w:t>
      </w:r>
    </w:p>
    <w:sectPr w:rsidR="00B8726E" w:rsidRPr="006A0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56445"/>
    <w:multiLevelType w:val="hybridMultilevel"/>
    <w:tmpl w:val="B1CE9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A331E"/>
    <w:multiLevelType w:val="hybridMultilevel"/>
    <w:tmpl w:val="71728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7174BE"/>
    <w:multiLevelType w:val="hybridMultilevel"/>
    <w:tmpl w:val="66A2B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CF"/>
    <w:rsid w:val="000228C0"/>
    <w:rsid w:val="002D5809"/>
    <w:rsid w:val="00301094"/>
    <w:rsid w:val="00370AE2"/>
    <w:rsid w:val="00383CB6"/>
    <w:rsid w:val="003C3251"/>
    <w:rsid w:val="0049717E"/>
    <w:rsid w:val="005048B4"/>
    <w:rsid w:val="00585083"/>
    <w:rsid w:val="006A0099"/>
    <w:rsid w:val="006A4164"/>
    <w:rsid w:val="006C326E"/>
    <w:rsid w:val="008928EA"/>
    <w:rsid w:val="008C7A2D"/>
    <w:rsid w:val="00970978"/>
    <w:rsid w:val="009C14E2"/>
    <w:rsid w:val="009E1E95"/>
    <w:rsid w:val="009F6B2D"/>
    <w:rsid w:val="00AE31A7"/>
    <w:rsid w:val="00B81ECC"/>
    <w:rsid w:val="00B8726E"/>
    <w:rsid w:val="00CF68FF"/>
    <w:rsid w:val="00D169CF"/>
    <w:rsid w:val="00E03EF0"/>
    <w:rsid w:val="00E756EF"/>
    <w:rsid w:val="00E86131"/>
    <w:rsid w:val="00F14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961524"/>
  <w15:docId w15:val="{72448E11-5D38-4BA1-9164-3DE17420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0099"/>
    <w:pPr>
      <w:keepNext/>
      <w:keepLines/>
      <w:spacing w:before="240" w:after="0"/>
      <w:outlineLvl w:val="0"/>
    </w:pPr>
    <w:rPr>
      <w:rFonts w:ascii="Segoe UI Light" w:eastAsiaTheme="majorEastAsia" w:hAnsi="Segoe UI Light" w:cs="Segoe UI Light"/>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26E"/>
    <w:rPr>
      <w:color w:val="0000FF" w:themeColor="hyperlink"/>
      <w:u w:val="single"/>
    </w:rPr>
  </w:style>
  <w:style w:type="character" w:customStyle="1" w:styleId="UnresolvedMention">
    <w:name w:val="Unresolved Mention"/>
    <w:basedOn w:val="DefaultParagraphFont"/>
    <w:uiPriority w:val="99"/>
    <w:semiHidden/>
    <w:unhideWhenUsed/>
    <w:rsid w:val="00B8726E"/>
    <w:rPr>
      <w:color w:val="808080"/>
      <w:shd w:val="clear" w:color="auto" w:fill="E6E6E6"/>
    </w:rPr>
  </w:style>
  <w:style w:type="paragraph" w:styleId="PlainText">
    <w:name w:val="Plain Text"/>
    <w:basedOn w:val="Normal"/>
    <w:link w:val="PlainTextChar"/>
    <w:uiPriority w:val="99"/>
    <w:semiHidden/>
    <w:unhideWhenUsed/>
    <w:rsid w:val="003C3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C3251"/>
    <w:rPr>
      <w:rFonts w:ascii="Calibri" w:hAnsi="Calibri"/>
      <w:szCs w:val="21"/>
    </w:rPr>
  </w:style>
  <w:style w:type="paragraph" w:styleId="ListParagraph">
    <w:name w:val="List Paragraph"/>
    <w:basedOn w:val="Normal"/>
    <w:uiPriority w:val="34"/>
    <w:qFormat/>
    <w:rsid w:val="00301094"/>
    <w:pPr>
      <w:ind w:left="720"/>
      <w:contextualSpacing/>
    </w:pPr>
  </w:style>
  <w:style w:type="character" w:styleId="FollowedHyperlink">
    <w:name w:val="FollowedHyperlink"/>
    <w:basedOn w:val="DefaultParagraphFont"/>
    <w:uiPriority w:val="99"/>
    <w:semiHidden/>
    <w:unhideWhenUsed/>
    <w:rsid w:val="00301094"/>
    <w:rPr>
      <w:color w:val="800080" w:themeColor="followedHyperlink"/>
      <w:u w:val="single"/>
    </w:rPr>
  </w:style>
  <w:style w:type="character" w:customStyle="1" w:styleId="Heading1Char">
    <w:name w:val="Heading 1 Char"/>
    <w:basedOn w:val="DefaultParagraphFont"/>
    <w:link w:val="Heading1"/>
    <w:uiPriority w:val="9"/>
    <w:rsid w:val="006A0099"/>
    <w:rPr>
      <w:rFonts w:ascii="Segoe UI Light" w:eastAsiaTheme="majorEastAsia" w:hAnsi="Segoe UI Light" w:cs="Segoe UI Light"/>
      <w:color w:val="365F91" w:themeColor="accent1" w:themeShade="BF"/>
      <w:sz w:val="32"/>
      <w:szCs w:val="32"/>
    </w:rPr>
  </w:style>
  <w:style w:type="paragraph" w:styleId="Title">
    <w:name w:val="Title"/>
    <w:basedOn w:val="Normal"/>
    <w:next w:val="Normal"/>
    <w:link w:val="TitleChar"/>
    <w:uiPriority w:val="10"/>
    <w:qFormat/>
    <w:rsid w:val="006A00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0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8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state.mn.us/safe-at-home/about-safe-at-home/" TargetMode="External"/><Relationship Id="rId13" Type="http://schemas.openxmlformats.org/officeDocument/2006/relationships/hyperlink" Target="https://dayoneservices.org/day-one-progra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nnepinattorney.org/get-help/crime/domestic-abuse-service-center" TargetMode="External"/><Relationship Id="rId12" Type="http://schemas.openxmlformats.org/officeDocument/2006/relationships/hyperlink" Target="https://safeplaceforpets.org/shelter-map?loc=minneso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ayoneservices.org/safety-plan/" TargetMode="External"/><Relationship Id="rId1" Type="http://schemas.openxmlformats.org/officeDocument/2006/relationships/numbering" Target="numbering.xml"/><Relationship Id="rId6" Type="http://schemas.openxmlformats.org/officeDocument/2006/relationships/hyperlink" Target="https://www.thehotline.org/" TargetMode="External"/><Relationship Id="rId11" Type="http://schemas.openxmlformats.org/officeDocument/2006/relationships/hyperlink" Target="http://dayoneservices.org/pet-protection/" TargetMode="External"/><Relationship Id="rId5" Type="http://schemas.openxmlformats.org/officeDocument/2006/relationships/hyperlink" Target="https://ncadv.org/" TargetMode="External"/><Relationship Id="rId15" Type="http://schemas.openxmlformats.org/officeDocument/2006/relationships/hyperlink" Target="https://tubman.org/get-help/make-a-safety-plan.html" TargetMode="External"/><Relationship Id="rId10" Type="http://schemas.openxmlformats.org/officeDocument/2006/relationships/hyperlink" Target="https://www.braininjurymn.org/index.php" TargetMode="External"/><Relationship Id="rId4" Type="http://schemas.openxmlformats.org/officeDocument/2006/relationships/webSettings" Target="webSettings.xml"/><Relationship Id="rId9" Type="http://schemas.openxmlformats.org/officeDocument/2006/relationships/hyperlink" Target="https://dayoneservices.org/calling-the-crisis-hotline/" TargetMode="External"/><Relationship Id="rId14" Type="http://schemas.openxmlformats.org/officeDocument/2006/relationships/hyperlink" Target="file:///C:\Users\swipperfurth\Downloads\fs-list-to-or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Minneapolis</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DeHaven, Linda B.</dc:creator>
  <cp:lastModifiedBy>Brian M Lieb</cp:lastModifiedBy>
  <cp:revision>5</cp:revision>
  <dcterms:created xsi:type="dcterms:W3CDTF">2018-12-14T20:36:00Z</dcterms:created>
  <dcterms:modified xsi:type="dcterms:W3CDTF">2019-03-19T18:08:00Z</dcterms:modified>
</cp:coreProperties>
</file>